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6"/>
        <w:gridCol w:w="7338"/>
      </w:tblGrid>
      <w:tr w:rsidR="007F6D61" w:rsidRPr="007F6D61" w14:paraId="33FB3870" w14:textId="77777777" w:rsidTr="008E3FEE">
        <w:trPr>
          <w:trHeight w:val="547"/>
        </w:trPr>
        <w:tc>
          <w:tcPr>
            <w:tcW w:w="2016" w:type="dxa"/>
            <w:vMerge w:val="restart"/>
          </w:tcPr>
          <w:p w14:paraId="78C943AF" w14:textId="77777777" w:rsidR="007F6D61" w:rsidRPr="007F6D61" w:rsidRDefault="007F6D61" w:rsidP="007F6D61">
            <w:pPr>
              <w:rPr>
                <w:rFonts w:ascii="Calibri" w:eastAsia="Calibri" w:hAnsi="Calibri" w:cs="Times New Roman"/>
              </w:rPr>
            </w:pPr>
            <w:r w:rsidRPr="007F6D61"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4233DE3D" wp14:editId="5AE1AA4B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910651" cy="1080000"/>
                  <wp:effectExtent l="0" t="0" r="3810" b="6350"/>
                  <wp:wrapSquare wrapText="bothSides"/>
                  <wp:docPr id="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651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38" w:type="dxa"/>
          </w:tcPr>
          <w:p w14:paraId="5C368E3A" w14:textId="77777777" w:rsidR="007F6D61" w:rsidRPr="007F6D61" w:rsidRDefault="007F6D61" w:rsidP="007F6D6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F6D61">
              <w:rPr>
                <w:rFonts w:ascii="Times New Roman" w:eastAsia="Calibri" w:hAnsi="Times New Roman" w:cs="Times New Roman"/>
                <w:b/>
                <w:sz w:val="40"/>
                <w:szCs w:val="40"/>
              </w:rPr>
              <w:t>MADONAS NOVADA PAŠVALDĪBA</w:t>
            </w:r>
          </w:p>
        </w:tc>
      </w:tr>
      <w:tr w:rsidR="007F6D61" w:rsidRPr="007F6D61" w14:paraId="237047D2" w14:textId="77777777" w:rsidTr="008E3FEE">
        <w:trPr>
          <w:trHeight w:val="162"/>
        </w:trPr>
        <w:tc>
          <w:tcPr>
            <w:tcW w:w="2016" w:type="dxa"/>
            <w:vMerge/>
          </w:tcPr>
          <w:p w14:paraId="47B0F3B5" w14:textId="77777777" w:rsidR="007F6D61" w:rsidRPr="007F6D61" w:rsidRDefault="007F6D61" w:rsidP="007F6D6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38" w:type="dxa"/>
          </w:tcPr>
          <w:p w14:paraId="6A824A7B" w14:textId="77777777" w:rsidR="007F6D61" w:rsidRPr="007F6D61" w:rsidRDefault="007F6D61" w:rsidP="007F6D61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F6D61" w:rsidRPr="007F6D61" w14:paraId="06973F81" w14:textId="77777777" w:rsidTr="008E3FEE">
        <w:tc>
          <w:tcPr>
            <w:tcW w:w="2016" w:type="dxa"/>
            <w:vMerge/>
          </w:tcPr>
          <w:p w14:paraId="258015C9" w14:textId="77777777" w:rsidR="007F6D61" w:rsidRPr="007F6D61" w:rsidRDefault="007F6D61" w:rsidP="007F6D6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38" w:type="dxa"/>
          </w:tcPr>
          <w:p w14:paraId="3DD09956" w14:textId="77777777" w:rsidR="007F6D61" w:rsidRPr="007F6D61" w:rsidRDefault="007F6D61" w:rsidP="007F6D61">
            <w:pPr>
              <w:shd w:val="solid" w:color="FFFFFF" w:fill="FFFFFF"/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F6D61">
              <w:rPr>
                <w:rFonts w:ascii="Times New Roman" w:eastAsia="Calibri" w:hAnsi="Times New Roman" w:cs="Times New Roman"/>
              </w:rPr>
              <w:t xml:space="preserve">Reģistrācijas numurs </w:t>
            </w:r>
            <w:r w:rsidRPr="007F6D61">
              <w:rPr>
                <w:rFonts w:ascii="Times New Roman" w:eastAsia="Calibri" w:hAnsi="Times New Roman" w:cs="Times New Roman"/>
                <w:color w:val="000000"/>
                <w:lang w:bidi="lo-LA"/>
              </w:rPr>
              <w:t>90000054572</w:t>
            </w:r>
          </w:p>
        </w:tc>
      </w:tr>
      <w:tr w:rsidR="007F6D61" w:rsidRPr="007F6D61" w14:paraId="20A38BCD" w14:textId="77777777" w:rsidTr="008E3FEE">
        <w:tc>
          <w:tcPr>
            <w:tcW w:w="2016" w:type="dxa"/>
            <w:vMerge/>
          </w:tcPr>
          <w:p w14:paraId="736BE15F" w14:textId="77777777" w:rsidR="007F6D61" w:rsidRPr="007F6D61" w:rsidRDefault="007F6D61" w:rsidP="007F6D6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38" w:type="dxa"/>
          </w:tcPr>
          <w:p w14:paraId="0CB1EB7B" w14:textId="77777777" w:rsidR="007F6D61" w:rsidRPr="007F6D61" w:rsidRDefault="007F6D61" w:rsidP="007F6D61">
            <w:pPr>
              <w:shd w:val="solid" w:color="FFFFFF" w:fill="FFFFFF"/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proofErr w:type="spellStart"/>
            <w:r w:rsidRPr="007F6D61">
              <w:rPr>
                <w:rFonts w:ascii="Times New Roman" w:eastAsia="Times New Roman" w:hAnsi="Times New Roman" w:cs="Times New Roman"/>
                <w:lang w:val="en-GB"/>
              </w:rPr>
              <w:t>Saieta</w:t>
            </w:r>
            <w:proofErr w:type="spellEnd"/>
            <w:r w:rsidRPr="007F6D61">
              <w:rPr>
                <w:rFonts w:ascii="Times New Roman" w:eastAsia="Times New Roman" w:hAnsi="Times New Roman" w:cs="Times New Roman"/>
                <w:lang w:val="en-GB"/>
              </w:rPr>
              <w:t xml:space="preserve"> </w:t>
            </w:r>
            <w:proofErr w:type="spellStart"/>
            <w:r w:rsidRPr="007F6D61">
              <w:rPr>
                <w:rFonts w:ascii="Times New Roman" w:eastAsia="Times New Roman" w:hAnsi="Times New Roman" w:cs="Times New Roman"/>
                <w:lang w:val="en-GB"/>
              </w:rPr>
              <w:t>laukums</w:t>
            </w:r>
            <w:proofErr w:type="spellEnd"/>
            <w:r w:rsidRPr="007F6D61">
              <w:rPr>
                <w:rFonts w:ascii="Times New Roman" w:eastAsia="Times New Roman" w:hAnsi="Times New Roman" w:cs="Times New Roman"/>
                <w:lang w:val="en-GB"/>
              </w:rPr>
              <w:t xml:space="preserve"> 1, Madona, Madonas </w:t>
            </w:r>
            <w:proofErr w:type="spellStart"/>
            <w:r w:rsidRPr="007F6D61">
              <w:rPr>
                <w:rFonts w:ascii="Times New Roman" w:eastAsia="Times New Roman" w:hAnsi="Times New Roman" w:cs="Times New Roman"/>
                <w:lang w:val="en-GB"/>
              </w:rPr>
              <w:t>novads</w:t>
            </w:r>
            <w:proofErr w:type="spellEnd"/>
            <w:r w:rsidRPr="007F6D61">
              <w:rPr>
                <w:rFonts w:ascii="Times New Roman" w:eastAsia="Times New Roman" w:hAnsi="Times New Roman" w:cs="Times New Roman"/>
                <w:lang w:val="en-GB"/>
              </w:rPr>
              <w:t>, LV-4801</w:t>
            </w:r>
          </w:p>
        </w:tc>
      </w:tr>
      <w:tr w:rsidR="007F6D61" w:rsidRPr="007F6D61" w14:paraId="6B664631" w14:textId="77777777" w:rsidTr="008E3FEE">
        <w:tc>
          <w:tcPr>
            <w:tcW w:w="2016" w:type="dxa"/>
            <w:vMerge/>
          </w:tcPr>
          <w:p w14:paraId="3D370134" w14:textId="77777777" w:rsidR="007F6D61" w:rsidRPr="007F6D61" w:rsidRDefault="007F6D61" w:rsidP="007F6D6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38" w:type="dxa"/>
          </w:tcPr>
          <w:p w14:paraId="0235F78B" w14:textId="77777777" w:rsidR="007F6D61" w:rsidRPr="007F6D61" w:rsidRDefault="007F6D61" w:rsidP="007F6D61">
            <w:pPr>
              <w:jc w:val="center"/>
              <w:rPr>
                <w:rFonts w:ascii="Times New Roman" w:eastAsia="Times New Roman" w:hAnsi="Times New Roman" w:cs="Times New Roman"/>
                <w:color w:val="00FF00"/>
                <w:lang w:eastAsia="lv-LV"/>
              </w:rPr>
            </w:pPr>
            <w:r w:rsidRPr="007F6D61">
              <w:rPr>
                <w:rFonts w:ascii="Times New Roman" w:eastAsia="Calibri" w:hAnsi="Times New Roman" w:cs="Times New Roman"/>
                <w:color w:val="000000"/>
              </w:rPr>
              <w:t>Tālrunis 64860090, e-pasts pasts@madona.lv</w:t>
            </w:r>
          </w:p>
        </w:tc>
      </w:tr>
      <w:tr w:rsidR="007F6D61" w:rsidRPr="007F6D61" w14:paraId="43FE037B" w14:textId="77777777" w:rsidTr="008E3FEE">
        <w:tc>
          <w:tcPr>
            <w:tcW w:w="2016" w:type="dxa"/>
            <w:vMerge/>
          </w:tcPr>
          <w:p w14:paraId="4D9FB692" w14:textId="77777777" w:rsidR="007F6D61" w:rsidRPr="007F6D61" w:rsidRDefault="007F6D61" w:rsidP="007F6D6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38" w:type="dxa"/>
          </w:tcPr>
          <w:p w14:paraId="032BD7AF" w14:textId="77777777" w:rsidR="007F6D61" w:rsidRPr="007F6D61" w:rsidRDefault="007F6D61" w:rsidP="007F6D61">
            <w:pPr>
              <w:rPr>
                <w:rFonts w:ascii="Calibri" w:eastAsia="Calibri" w:hAnsi="Calibri" w:cs="Times New Roman"/>
              </w:rPr>
            </w:pPr>
          </w:p>
        </w:tc>
      </w:tr>
    </w:tbl>
    <w:p w14:paraId="02D8544A" w14:textId="77777777" w:rsidR="007F6D61" w:rsidRPr="007F6D61" w:rsidRDefault="007F6D61" w:rsidP="007F6D61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7A88BC9" w14:textId="5958C31F" w:rsidR="009E4EE3" w:rsidRPr="009E4EE3" w:rsidRDefault="009E4EE3" w:rsidP="00A256F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eastAsia="lv-LV" w:bidi="lo-LA"/>
        </w:rPr>
      </w:pPr>
      <w:r w:rsidRPr="009E4EE3">
        <w:rPr>
          <w:rFonts w:ascii="Times New Roman" w:hAnsi="Times New Roman" w:cs="Times New Roman"/>
          <w:b/>
          <w:sz w:val="24"/>
          <w:szCs w:val="24"/>
          <w:lang w:eastAsia="lv-LV" w:bidi="lo-LA"/>
        </w:rPr>
        <w:t>Madonas novada pašvaldības saistošie noteikumi Nr.</w:t>
      </w:r>
      <w:r w:rsidR="00471FC4">
        <w:rPr>
          <w:rFonts w:ascii="Times New Roman" w:hAnsi="Times New Roman" w:cs="Times New Roman"/>
          <w:b/>
          <w:sz w:val="24"/>
          <w:szCs w:val="24"/>
          <w:lang w:eastAsia="lv-LV" w:bidi="lo-LA"/>
        </w:rPr>
        <w:t xml:space="preserve"> 12</w:t>
      </w:r>
    </w:p>
    <w:p w14:paraId="78078EB5" w14:textId="4B1D51C4" w:rsidR="009E4EE3" w:rsidRPr="009E4EE3" w:rsidRDefault="009E4EE3" w:rsidP="00A256F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9E4EE3">
        <w:rPr>
          <w:rFonts w:ascii="Times New Roman" w:hAnsi="Times New Roman" w:cs="Times New Roman"/>
          <w:bCs/>
          <w:sz w:val="24"/>
          <w:szCs w:val="24"/>
          <w:lang w:eastAsia="lv-LV" w:bidi="lo-LA"/>
        </w:rPr>
        <w:t>Madonā, 202</w:t>
      </w:r>
      <w:r>
        <w:rPr>
          <w:rFonts w:ascii="Times New Roman" w:hAnsi="Times New Roman" w:cs="Times New Roman"/>
          <w:bCs/>
          <w:sz w:val="24"/>
          <w:szCs w:val="24"/>
          <w:lang w:eastAsia="lv-LV" w:bidi="lo-LA"/>
        </w:rPr>
        <w:t>6</w:t>
      </w:r>
      <w:r w:rsidRPr="009E4EE3">
        <w:rPr>
          <w:rFonts w:ascii="Times New Roman" w:hAnsi="Times New Roman" w:cs="Times New Roman"/>
          <w:bCs/>
          <w:sz w:val="24"/>
          <w:szCs w:val="24"/>
          <w:lang w:eastAsia="lv-LV" w:bidi="lo-LA"/>
        </w:rPr>
        <w:t>.</w:t>
      </w:r>
      <w:r w:rsidR="007F6D61">
        <w:rPr>
          <w:rFonts w:ascii="Times New Roman" w:hAnsi="Times New Roman" w:cs="Times New Roman"/>
          <w:bCs/>
          <w:sz w:val="24"/>
          <w:szCs w:val="24"/>
          <w:lang w:eastAsia="lv-LV" w:bidi="lo-LA"/>
        </w:rPr>
        <w:t> </w:t>
      </w:r>
      <w:r w:rsidRPr="009E4EE3">
        <w:rPr>
          <w:rFonts w:ascii="Times New Roman" w:hAnsi="Times New Roman" w:cs="Times New Roman"/>
          <w:bCs/>
          <w:sz w:val="24"/>
          <w:szCs w:val="24"/>
          <w:lang w:eastAsia="lv-LV" w:bidi="lo-LA"/>
        </w:rPr>
        <w:t xml:space="preserve">gada </w:t>
      </w:r>
      <w:r w:rsidR="00471FC4">
        <w:rPr>
          <w:rFonts w:ascii="Times New Roman" w:hAnsi="Times New Roman" w:cs="Times New Roman"/>
          <w:bCs/>
          <w:sz w:val="24"/>
          <w:szCs w:val="24"/>
          <w:lang w:eastAsia="lv-LV" w:bidi="lo-LA"/>
        </w:rPr>
        <w:t>29</w:t>
      </w:r>
      <w:r w:rsidR="007F6D61">
        <w:rPr>
          <w:rFonts w:ascii="Times New Roman" w:hAnsi="Times New Roman" w:cs="Times New Roman"/>
          <w:bCs/>
          <w:sz w:val="24"/>
          <w:szCs w:val="24"/>
          <w:lang w:eastAsia="lv-LV" w:bidi="lo-LA"/>
        </w:rPr>
        <w:t>.</w:t>
      </w:r>
      <w:r w:rsidR="00471FC4">
        <w:rPr>
          <w:rFonts w:ascii="Times New Roman" w:hAnsi="Times New Roman" w:cs="Times New Roman"/>
          <w:bCs/>
          <w:sz w:val="24"/>
          <w:szCs w:val="24"/>
          <w:lang w:eastAsia="lv-LV" w:bidi="lo-LA"/>
        </w:rPr>
        <w:t xml:space="preserve"> </w:t>
      </w:r>
      <w:r w:rsidR="007F6D61">
        <w:rPr>
          <w:rFonts w:ascii="Times New Roman" w:hAnsi="Times New Roman" w:cs="Times New Roman"/>
          <w:bCs/>
          <w:sz w:val="24"/>
          <w:szCs w:val="24"/>
          <w:lang w:eastAsia="lv-LV" w:bidi="lo-LA"/>
        </w:rPr>
        <w:t>septembra</w:t>
      </w:r>
      <w:r w:rsidRPr="009E4EE3">
        <w:rPr>
          <w:rFonts w:ascii="Times New Roman" w:hAnsi="Times New Roman" w:cs="Times New Roman"/>
          <w:bCs/>
          <w:sz w:val="24"/>
          <w:szCs w:val="24"/>
          <w:lang w:eastAsia="lv-LV" w:bidi="lo-LA"/>
        </w:rPr>
        <w:t xml:space="preserve"> </w:t>
      </w:r>
      <w:r w:rsidRPr="009E4EE3">
        <w:rPr>
          <w:rFonts w:ascii="Times New Roman" w:hAnsi="Times New Roman" w:cs="Times New Roman"/>
          <w:sz w:val="24"/>
          <w:szCs w:val="24"/>
          <w:lang w:val="en-US"/>
        </w:rPr>
        <w:t xml:space="preserve">domes </w:t>
      </w:r>
      <w:proofErr w:type="spellStart"/>
      <w:r w:rsidRPr="009E4EE3">
        <w:rPr>
          <w:rFonts w:ascii="Times New Roman" w:hAnsi="Times New Roman" w:cs="Times New Roman"/>
          <w:sz w:val="24"/>
          <w:szCs w:val="24"/>
          <w:lang w:val="en-US"/>
        </w:rPr>
        <w:t>lēmums</w:t>
      </w:r>
      <w:proofErr w:type="spellEnd"/>
      <w:r w:rsidRPr="009E4EE3">
        <w:rPr>
          <w:rFonts w:ascii="Times New Roman" w:hAnsi="Times New Roman" w:cs="Times New Roman"/>
          <w:sz w:val="24"/>
          <w:szCs w:val="24"/>
          <w:lang w:val="en-US"/>
        </w:rPr>
        <w:t xml:space="preserve"> Nr.</w:t>
      </w:r>
      <w:r w:rsidR="00471FC4">
        <w:rPr>
          <w:rFonts w:ascii="Times New Roman" w:hAnsi="Times New Roman" w:cs="Times New Roman"/>
          <w:sz w:val="24"/>
          <w:szCs w:val="24"/>
          <w:lang w:val="en-US"/>
        </w:rPr>
        <w:t xml:space="preserve"> 547</w:t>
      </w:r>
      <w:r w:rsidRPr="009E4EE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9E4EE3">
        <w:rPr>
          <w:rFonts w:ascii="Times New Roman" w:hAnsi="Times New Roman" w:cs="Times New Roman"/>
          <w:sz w:val="24"/>
          <w:szCs w:val="24"/>
          <w:lang w:val="en-US"/>
        </w:rPr>
        <w:t>prot.</w:t>
      </w:r>
      <w:proofErr w:type="spellEnd"/>
      <w:r w:rsidRPr="009E4EE3">
        <w:rPr>
          <w:rFonts w:ascii="Times New Roman" w:hAnsi="Times New Roman" w:cs="Times New Roman"/>
          <w:sz w:val="24"/>
          <w:szCs w:val="24"/>
          <w:lang w:val="en-US"/>
        </w:rPr>
        <w:t xml:space="preserve"> Nr. </w:t>
      </w:r>
      <w:r w:rsidR="00471FC4">
        <w:rPr>
          <w:rFonts w:ascii="Times New Roman" w:hAnsi="Times New Roman" w:cs="Times New Roman"/>
          <w:sz w:val="24"/>
          <w:szCs w:val="24"/>
          <w:lang w:val="en-US"/>
        </w:rPr>
        <w:t>13</w:t>
      </w:r>
      <w:r w:rsidRPr="009E4EE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471FC4">
        <w:rPr>
          <w:rFonts w:ascii="Times New Roman" w:hAnsi="Times New Roman" w:cs="Times New Roman"/>
          <w:sz w:val="24"/>
          <w:szCs w:val="24"/>
          <w:lang w:val="en-US"/>
        </w:rPr>
        <w:t>32</w:t>
      </w:r>
      <w:r w:rsidRPr="009E4EE3">
        <w:rPr>
          <w:rFonts w:ascii="Times New Roman" w:hAnsi="Times New Roman" w:cs="Times New Roman"/>
          <w:sz w:val="24"/>
          <w:szCs w:val="24"/>
          <w:lang w:val="en-US"/>
        </w:rPr>
        <w:t>. p.)</w:t>
      </w:r>
    </w:p>
    <w:p w14:paraId="54FABD26" w14:textId="77777777" w:rsidR="009E4EE3" w:rsidRPr="009E4EE3" w:rsidRDefault="009E4EE3" w:rsidP="00A256FE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2373D56" w14:textId="77777777" w:rsidR="009E4EE3" w:rsidRPr="009E4EE3" w:rsidRDefault="009E4EE3" w:rsidP="00A256FE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38E09D" w14:textId="581AD543" w:rsidR="009E4EE3" w:rsidRPr="009E4EE3" w:rsidRDefault="00A256FE" w:rsidP="00A256FE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256F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Grozījumi Madonas novada pašvaldības 2025.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 </w:t>
      </w:r>
      <w:r w:rsidRPr="00A256F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gada 27.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 </w:t>
      </w:r>
      <w:r w:rsidRPr="00A256F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novembra saistošajos noteikumos Nr.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 </w:t>
      </w:r>
      <w:r w:rsidRPr="00A256F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25 “Pirmsskolas vecuma bērnu reģistrācijas, uzņemšanas, atskaitīšanas un diennakts uzraudzības pakalpojuma sniegšanas kārtība Madonas novada pašvaldības izglītības iestādēs, kas īsteno pirmsskolas izglītības programmas”</w:t>
      </w:r>
    </w:p>
    <w:p w14:paraId="7D0DAEBD" w14:textId="77777777" w:rsidR="009E4EE3" w:rsidRPr="009E4EE3" w:rsidRDefault="009E4EE3" w:rsidP="00A256FE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10F58259" w14:textId="70B4D60E" w:rsidR="009E4EE3" w:rsidRPr="00A256FE" w:rsidRDefault="009E4EE3" w:rsidP="00A256FE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A256FE">
        <w:rPr>
          <w:rFonts w:ascii="Times New Roman" w:hAnsi="Times New Roman" w:cs="Times New Roman"/>
          <w:i/>
          <w:iCs/>
          <w:sz w:val="24"/>
          <w:szCs w:val="24"/>
        </w:rPr>
        <w:t>Izdoti saskaņā ar</w:t>
      </w:r>
    </w:p>
    <w:p w14:paraId="609D2EE7" w14:textId="3AE599AA" w:rsidR="009E4EE3" w:rsidRPr="00A256FE" w:rsidRDefault="00A256FE" w:rsidP="00A256FE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A256FE">
        <w:rPr>
          <w:rFonts w:ascii="Times New Roman" w:hAnsi="Times New Roman" w:cs="Times New Roman"/>
          <w:i/>
          <w:iCs/>
          <w:sz w:val="24"/>
          <w:szCs w:val="24"/>
        </w:rPr>
        <w:t>Vispārējās izglītības likuma 26. panta pirmo</w:t>
      </w:r>
      <w:r w:rsidR="009E4EE3" w:rsidRPr="00A256FE">
        <w:rPr>
          <w:rFonts w:ascii="Times New Roman" w:hAnsi="Times New Roman" w:cs="Times New Roman"/>
          <w:i/>
          <w:iCs/>
          <w:sz w:val="24"/>
          <w:szCs w:val="24"/>
        </w:rPr>
        <w:t xml:space="preserve"> daļu</w:t>
      </w:r>
    </w:p>
    <w:p w14:paraId="091D4E48" w14:textId="77777777" w:rsidR="009E4EE3" w:rsidRPr="00A256FE" w:rsidRDefault="009E4EE3" w:rsidP="00A256F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</w:p>
    <w:p w14:paraId="4450C505" w14:textId="77777777" w:rsidR="009E4EE3" w:rsidRPr="009E4EE3" w:rsidRDefault="009E4EE3" w:rsidP="00A256FE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69A338BD" w14:textId="214C3B17" w:rsidR="009E4EE3" w:rsidRPr="009E4EE3" w:rsidRDefault="009E4EE3" w:rsidP="00A256FE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9E4EE3">
        <w:rPr>
          <w:rFonts w:ascii="Times New Roman" w:hAnsi="Times New Roman"/>
          <w:sz w:val="24"/>
          <w:szCs w:val="24"/>
        </w:rPr>
        <w:t xml:space="preserve">Izdarīt </w:t>
      </w:r>
      <w:r w:rsidR="00A256FE" w:rsidRPr="00A256FE">
        <w:rPr>
          <w:rFonts w:ascii="Times New Roman" w:hAnsi="Times New Roman"/>
          <w:sz w:val="24"/>
          <w:szCs w:val="24"/>
        </w:rPr>
        <w:t>Madonas novada pašvaldības 2025.</w:t>
      </w:r>
      <w:r w:rsidR="00A256FE">
        <w:rPr>
          <w:rFonts w:ascii="Times New Roman" w:hAnsi="Times New Roman"/>
          <w:sz w:val="24"/>
          <w:szCs w:val="24"/>
        </w:rPr>
        <w:t> </w:t>
      </w:r>
      <w:r w:rsidR="00A256FE" w:rsidRPr="00A256FE">
        <w:rPr>
          <w:rFonts w:ascii="Times New Roman" w:hAnsi="Times New Roman"/>
          <w:sz w:val="24"/>
          <w:szCs w:val="24"/>
        </w:rPr>
        <w:t>gada 27.</w:t>
      </w:r>
      <w:r w:rsidR="00A256FE">
        <w:rPr>
          <w:rFonts w:ascii="Times New Roman" w:hAnsi="Times New Roman"/>
          <w:sz w:val="24"/>
          <w:szCs w:val="24"/>
        </w:rPr>
        <w:t> </w:t>
      </w:r>
      <w:r w:rsidR="00A256FE" w:rsidRPr="00A256FE">
        <w:rPr>
          <w:rFonts w:ascii="Times New Roman" w:hAnsi="Times New Roman"/>
          <w:sz w:val="24"/>
          <w:szCs w:val="24"/>
        </w:rPr>
        <w:t>novembra saistošajos noteikumos Nr.</w:t>
      </w:r>
      <w:r w:rsidR="00A256FE">
        <w:rPr>
          <w:rFonts w:ascii="Times New Roman" w:hAnsi="Times New Roman"/>
          <w:sz w:val="24"/>
          <w:szCs w:val="24"/>
        </w:rPr>
        <w:t> </w:t>
      </w:r>
      <w:r w:rsidR="00A256FE" w:rsidRPr="00A256FE">
        <w:rPr>
          <w:rFonts w:ascii="Times New Roman" w:hAnsi="Times New Roman"/>
          <w:sz w:val="24"/>
          <w:szCs w:val="24"/>
        </w:rPr>
        <w:t>25 “Pirmsskolas vecuma bērnu reģistrācijas, uzņemšanas, atskaitīšanas un diennakts uzraudzības pakalpojuma sniegšanas kārtība Madonas novada pašvaldības izglītības iestādēs, kas īsteno pirmsskolas izglītības programmas”</w:t>
      </w:r>
      <w:r w:rsidRPr="009E4EE3">
        <w:rPr>
          <w:rFonts w:ascii="Times New Roman" w:hAnsi="Times New Roman"/>
          <w:sz w:val="24"/>
          <w:szCs w:val="24"/>
        </w:rPr>
        <w:t xml:space="preserve"> (Latvijas Vēstnesis, </w:t>
      </w:r>
      <w:r w:rsidR="00A256FE">
        <w:rPr>
          <w:rFonts w:ascii="Times New Roman" w:hAnsi="Times New Roman"/>
          <w:sz w:val="24"/>
          <w:szCs w:val="24"/>
        </w:rPr>
        <w:t>oficiālās publikācijas Nr. 2026/31.25</w:t>
      </w:r>
      <w:r w:rsidRPr="009E4EE3">
        <w:rPr>
          <w:rFonts w:ascii="Times New Roman" w:hAnsi="Times New Roman"/>
          <w:sz w:val="24"/>
          <w:szCs w:val="24"/>
        </w:rPr>
        <w:t>) šādus grozījumus:</w:t>
      </w:r>
    </w:p>
    <w:p w14:paraId="35C4A864" w14:textId="77777777" w:rsidR="009E4EE3" w:rsidRPr="009E4EE3" w:rsidRDefault="009E4EE3" w:rsidP="00A256FE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0A0A8AD2" w14:textId="0A803A97" w:rsidR="003B6DDE" w:rsidRDefault="005519B3" w:rsidP="00A256F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aizstāt 8. un 15.punktā vārdus “elektronisko pakalpojumu portālā epakalpojumi.lv” ar vārdiem “</w:t>
      </w:r>
      <w:r w:rsidRPr="005519B3">
        <w:rPr>
          <w:rFonts w:ascii="Times New Roman" w:hAnsi="Times New Roman" w:cs="Times New Roman"/>
          <w:sz w:val="24"/>
          <w:szCs w:val="24"/>
        </w:rPr>
        <w:t>vienotajā valsts pārvaldes pakalpojumu portālā Latvija.gov.lv</w:t>
      </w:r>
      <w:r>
        <w:rPr>
          <w:rFonts w:ascii="Times New Roman" w:hAnsi="Times New Roman" w:cs="Times New Roman"/>
          <w:sz w:val="24"/>
          <w:szCs w:val="24"/>
        </w:rPr>
        <w:t>”;</w:t>
      </w:r>
    </w:p>
    <w:p w14:paraId="4E7FCCF3" w14:textId="77777777" w:rsidR="005519B3" w:rsidRDefault="005519B3" w:rsidP="005519B3">
      <w:pPr>
        <w:spacing w:after="0" w:line="240" w:lineRule="auto"/>
        <w:ind w:left="106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25DC53" w14:textId="4B803F1B" w:rsidR="005519B3" w:rsidRDefault="005519B3" w:rsidP="00A256FE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izteikt 9. punktu jaunā redakcijā:</w:t>
      </w:r>
    </w:p>
    <w:p w14:paraId="52448CA8" w14:textId="36C56047" w:rsidR="007F6D61" w:rsidRDefault="007F6D61" w:rsidP="007F6D61">
      <w:pPr>
        <w:pStyle w:val="Sarakstarindkop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“9. Reģistrējot bērnu patstāvīgi, vecāki izmanto </w:t>
      </w:r>
      <w:r w:rsidRPr="005519B3">
        <w:rPr>
          <w:rFonts w:ascii="Times New Roman" w:hAnsi="Times New Roman" w:cs="Times New Roman"/>
          <w:sz w:val="24"/>
          <w:szCs w:val="24"/>
        </w:rPr>
        <w:t>vienotajā valsts pārvaldes pakalpojumu portālā Latvija.gov.lv</w:t>
      </w:r>
      <w:r>
        <w:rPr>
          <w:rFonts w:ascii="Times New Roman" w:hAnsi="Times New Roman" w:cs="Times New Roman"/>
          <w:sz w:val="24"/>
          <w:szCs w:val="24"/>
        </w:rPr>
        <w:t xml:space="preserve"> pieejamo pakalpojumu </w:t>
      </w:r>
      <w:r w:rsidRPr="005519B3">
        <w:rPr>
          <w:rFonts w:ascii="Times New Roman" w:hAnsi="Times New Roman" w:cs="Times New Roman"/>
          <w:sz w:val="24"/>
          <w:szCs w:val="24"/>
        </w:rPr>
        <w:t>“Pieteikšanās uzņemšanai izglītības iestādēs”</w:t>
      </w:r>
      <w:r>
        <w:rPr>
          <w:rFonts w:ascii="Times New Roman" w:hAnsi="Times New Roman" w:cs="Times New Roman"/>
          <w:sz w:val="24"/>
          <w:szCs w:val="24"/>
        </w:rPr>
        <w:t>.”;</w:t>
      </w:r>
    </w:p>
    <w:p w14:paraId="6B36060F" w14:textId="78D80739" w:rsidR="005519B3" w:rsidRPr="007F6D61" w:rsidRDefault="007F6D61" w:rsidP="007F6D6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svītrot 11.punktu.</w:t>
      </w:r>
    </w:p>
    <w:p w14:paraId="4E0D01EE" w14:textId="77777777" w:rsidR="005519B3" w:rsidRDefault="005519B3" w:rsidP="005519B3">
      <w:pPr>
        <w:spacing w:after="0" w:line="240" w:lineRule="auto"/>
        <w:ind w:left="106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BBC8B3" w14:textId="77777777" w:rsidR="009E4EE3" w:rsidRDefault="009E4EE3" w:rsidP="00A256FE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E812514" w14:textId="77777777" w:rsidR="00471FC4" w:rsidRPr="009E4EE3" w:rsidRDefault="00471FC4" w:rsidP="00A256FE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59A5AFB" w14:textId="604704E9" w:rsidR="009E4EE3" w:rsidRPr="009E4EE3" w:rsidRDefault="009E4EE3" w:rsidP="005519B3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9E4EE3">
        <w:rPr>
          <w:rFonts w:ascii="Times New Roman" w:eastAsia="Times New Roman" w:hAnsi="Times New Roman"/>
          <w:sz w:val="24"/>
          <w:szCs w:val="24"/>
          <w:lang w:eastAsia="lv-LV"/>
        </w:rPr>
        <w:t>Domes priekšsēdētājs</w:t>
      </w:r>
      <w:r w:rsidRPr="009E4EE3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Pr="009E4EE3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Pr="009E4EE3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="00471FC4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="00471FC4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Pr="009E4EE3">
        <w:rPr>
          <w:rFonts w:ascii="Times New Roman" w:eastAsia="Times New Roman" w:hAnsi="Times New Roman"/>
          <w:sz w:val="24"/>
          <w:szCs w:val="24"/>
          <w:lang w:eastAsia="lv-LV"/>
        </w:rPr>
        <w:tab/>
      </w:r>
      <w:r w:rsidRPr="009E4EE3">
        <w:rPr>
          <w:rFonts w:ascii="Times New Roman" w:eastAsia="Times New Roman" w:hAnsi="Times New Roman"/>
          <w:sz w:val="24"/>
          <w:szCs w:val="24"/>
          <w:lang w:eastAsia="lv-LV"/>
        </w:rPr>
        <w:tab/>
        <w:t xml:space="preserve">A. </w:t>
      </w:r>
      <w:proofErr w:type="spellStart"/>
      <w:r w:rsidRPr="009E4EE3">
        <w:rPr>
          <w:rFonts w:ascii="Times New Roman" w:eastAsia="Times New Roman" w:hAnsi="Times New Roman"/>
          <w:sz w:val="24"/>
          <w:szCs w:val="24"/>
          <w:lang w:eastAsia="lv-LV"/>
        </w:rPr>
        <w:t>Lungevičs</w:t>
      </w:r>
      <w:proofErr w:type="spellEnd"/>
      <w:r w:rsidRPr="009E4EE3">
        <w:rPr>
          <w:rFonts w:ascii="Times New Roman" w:eastAsia="Times New Roman" w:hAnsi="Times New Roman"/>
          <w:sz w:val="24"/>
          <w:szCs w:val="24"/>
          <w:lang w:eastAsia="lv-LV"/>
        </w:rPr>
        <w:tab/>
      </w:r>
    </w:p>
    <w:p w14:paraId="1DA143D9" w14:textId="77777777" w:rsidR="009E4EE3" w:rsidRPr="009E4EE3" w:rsidRDefault="009E4EE3" w:rsidP="00A256F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9E4EE3" w:rsidRPr="009E4EE3" w:rsidSect="00471FC4">
      <w:footerReference w:type="default" r:id="rId8"/>
      <w:pgSz w:w="11906" w:h="16838"/>
      <w:pgMar w:top="1134" w:right="851" w:bottom="1134" w:left="1701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C381D" w14:textId="77777777" w:rsidR="00C35565" w:rsidRDefault="00C35565">
      <w:pPr>
        <w:spacing w:after="0" w:line="240" w:lineRule="auto"/>
      </w:pPr>
      <w:r>
        <w:separator/>
      </w:r>
    </w:p>
  </w:endnote>
  <w:endnote w:type="continuationSeparator" w:id="0">
    <w:p w14:paraId="523ACAD6" w14:textId="77777777" w:rsidR="00C35565" w:rsidRDefault="00C355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D01E9" w14:textId="06E8BD69" w:rsidR="00471FC4" w:rsidRPr="006A18AB" w:rsidRDefault="00471FC4" w:rsidP="00471FC4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lang w:eastAsia="lv-LV"/>
        <w14:ligatures w14:val="none"/>
      </w:rPr>
    </w:pPr>
    <w:bookmarkStart w:id="0" w:name="_Hlk202447562"/>
    <w:r w:rsidRPr="00471FC4">
      <w:rPr>
        <w:rFonts w:ascii="Times New Roman" w:eastAsia="Times New Roman" w:hAnsi="Times New Roman" w:cs="Times New Roman"/>
        <w:kern w:val="0"/>
        <w:sz w:val="20"/>
        <w:szCs w:val="20"/>
        <w:lang w:eastAsia="lv-LV"/>
        <w14:ligatures w14:val="none"/>
      </w:rPr>
      <w:t xml:space="preserve"> </w:t>
    </w:r>
    <w:r w:rsidRPr="006A18AB">
      <w:rPr>
        <w:rFonts w:ascii="Times New Roman" w:eastAsia="Times New Roman" w:hAnsi="Times New Roman" w:cs="Times New Roman"/>
        <w:kern w:val="0"/>
        <w:sz w:val="20"/>
        <w:szCs w:val="20"/>
        <w:lang w:eastAsia="lv-LV"/>
        <w14:ligatures w14:val="none"/>
      </w:rPr>
      <w:t>DOKUMENTS PARAKSTĪTS AR DROŠU ELEKTRONISKO PARAKSTU UN SATUR LAIKA ZĪMOGU</w:t>
    </w:r>
  </w:p>
  <w:bookmarkEnd w:id="0"/>
  <w:p w14:paraId="211564B3" w14:textId="58AEFEDE" w:rsidR="00027545" w:rsidRPr="004A4623" w:rsidRDefault="00027545">
    <w:pPr>
      <w:pStyle w:val="Kjene"/>
      <w:jc w:val="center"/>
      <w:rPr>
        <w:rFonts w:ascii="Times New Roman" w:hAnsi="Times New Roman" w:cs="Times New Roman"/>
      </w:rPr>
    </w:pPr>
  </w:p>
  <w:p w14:paraId="4CC4E811" w14:textId="77777777" w:rsidR="00027545" w:rsidRDefault="00027545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2B60D" w14:textId="77777777" w:rsidR="00C35565" w:rsidRDefault="00C35565">
      <w:pPr>
        <w:spacing w:after="0" w:line="240" w:lineRule="auto"/>
      </w:pPr>
      <w:r>
        <w:separator/>
      </w:r>
    </w:p>
  </w:footnote>
  <w:footnote w:type="continuationSeparator" w:id="0">
    <w:p w14:paraId="6176A311" w14:textId="77777777" w:rsidR="00C35565" w:rsidRDefault="00C355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A11846"/>
    <w:multiLevelType w:val="hybridMultilevel"/>
    <w:tmpl w:val="4AC60A66"/>
    <w:lvl w:ilvl="0" w:tplc="13C81CA6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1799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EE3"/>
    <w:rsid w:val="00027545"/>
    <w:rsid w:val="000E3120"/>
    <w:rsid w:val="001B64E4"/>
    <w:rsid w:val="001F475D"/>
    <w:rsid w:val="002A5D2B"/>
    <w:rsid w:val="00322DDC"/>
    <w:rsid w:val="003B6DDE"/>
    <w:rsid w:val="003E2052"/>
    <w:rsid w:val="0042235D"/>
    <w:rsid w:val="00455F94"/>
    <w:rsid w:val="00471FC4"/>
    <w:rsid w:val="0048422D"/>
    <w:rsid w:val="005519B3"/>
    <w:rsid w:val="007F6D61"/>
    <w:rsid w:val="008212CC"/>
    <w:rsid w:val="009E4EE3"/>
    <w:rsid w:val="009F52F4"/>
    <w:rsid w:val="00A256FE"/>
    <w:rsid w:val="00A34F2C"/>
    <w:rsid w:val="00AA29EA"/>
    <w:rsid w:val="00C35565"/>
    <w:rsid w:val="00D74E2F"/>
    <w:rsid w:val="00F2547A"/>
    <w:rsid w:val="00F5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BE8C6"/>
  <w15:chartTrackingRefBased/>
  <w15:docId w15:val="{D8EF7E81-D34E-4224-ADA7-144492AF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basedOn w:val="Parasts"/>
    <w:link w:val="KjeneRakstz"/>
    <w:uiPriority w:val="99"/>
    <w:unhideWhenUsed/>
    <w:rsid w:val="009E4EE3"/>
    <w:pPr>
      <w:tabs>
        <w:tab w:val="center" w:pos="4153"/>
        <w:tab w:val="right" w:pos="8306"/>
      </w:tabs>
      <w:spacing w:after="0" w:line="240" w:lineRule="auto"/>
    </w:pPr>
    <w:rPr>
      <w:sz w:val="24"/>
      <w:szCs w:val="24"/>
    </w:rPr>
  </w:style>
  <w:style w:type="character" w:customStyle="1" w:styleId="KjeneRakstz">
    <w:name w:val="Kājene Rakstz."/>
    <w:basedOn w:val="Noklusjumarindkopasfonts"/>
    <w:link w:val="Kjene"/>
    <w:uiPriority w:val="99"/>
    <w:rsid w:val="009E4EE3"/>
    <w:rPr>
      <w:sz w:val="24"/>
      <w:szCs w:val="24"/>
    </w:rPr>
  </w:style>
  <w:style w:type="paragraph" w:styleId="Sarakstarindkopa">
    <w:name w:val="List Paragraph"/>
    <w:basedOn w:val="Parasts"/>
    <w:uiPriority w:val="34"/>
    <w:qFormat/>
    <w:rsid w:val="009E4EE3"/>
    <w:pPr>
      <w:ind w:left="720"/>
      <w:contextualSpacing/>
    </w:pPr>
  </w:style>
  <w:style w:type="paragraph" w:customStyle="1" w:styleId="tv213">
    <w:name w:val="tv213"/>
    <w:basedOn w:val="Parasts"/>
    <w:rsid w:val="00821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styleId="Hipersaite">
    <w:name w:val="Hyperlink"/>
    <w:basedOn w:val="Noklusjumarindkopasfonts"/>
    <w:uiPriority w:val="99"/>
    <w:semiHidden/>
    <w:unhideWhenUsed/>
    <w:rsid w:val="003B6DDE"/>
    <w:rPr>
      <w:color w:val="0000FF"/>
      <w:u w:val="single"/>
    </w:rPr>
  </w:style>
  <w:style w:type="table" w:styleId="Reatabula">
    <w:name w:val="Table Grid"/>
    <w:basedOn w:val="Parastatabula"/>
    <w:uiPriority w:val="39"/>
    <w:rsid w:val="007F6D6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471FC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471F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3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957</Words>
  <Characters>547</Characters>
  <Application>Microsoft Office Word</Application>
  <DocSecurity>0</DocSecurity>
  <Lines>4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Gundega Puķīte</dc:creator>
  <cp:keywords/>
  <dc:description/>
  <cp:lastModifiedBy>Lietvediba</cp:lastModifiedBy>
  <cp:revision>3</cp:revision>
  <dcterms:created xsi:type="dcterms:W3CDTF">2026-09-06T10:37:00Z</dcterms:created>
  <dcterms:modified xsi:type="dcterms:W3CDTF">2026-10-03T15:23:00Z</dcterms:modified>
</cp:coreProperties>
</file>